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942F4E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8BA1CBC" w14:textId="3D06B94F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SEZIONE CIVILE</w:t>
      </w:r>
    </w:p>
    <w:p w14:paraId="36ED1178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Controversie di Lavoro e Previdenza Sociale</w:t>
      </w:r>
    </w:p>
    <w:p w14:paraId="03C83FCF" w14:textId="77777777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FC3F2C6" w14:textId="45FFDCD9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Il Giudice, dott. Salvatore La Valle</w:t>
      </w:r>
    </w:p>
    <w:p w14:paraId="5B45690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DISPONE</w:t>
      </w:r>
    </w:p>
    <w:p w14:paraId="10652034" w14:textId="025F2586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giugno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2025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12911A53" w14:textId="68AA617E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0 --R.G. n.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889-1/2023, 3140/2021</w:t>
      </w:r>
    </w:p>
    <w:p w14:paraId="63AB94CD" w14:textId="77683923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4022/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2023</w:t>
      </w:r>
    </w:p>
    <w:p w14:paraId="48787495" w14:textId="53F80B2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573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19</w:t>
      </w:r>
    </w:p>
    <w:p w14:paraId="501D587C" w14:textId="4436173C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239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</w:p>
    <w:p w14:paraId="10D87D84" w14:textId="52D6C24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1072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19</w:t>
      </w:r>
    </w:p>
    <w:p w14:paraId="5C53FD14" w14:textId="12EA8C36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1753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1D20D716" w14:textId="443F85C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2313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0FE83346" w14:textId="172C055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2866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5A03B475" w14:textId="2F8578AB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1604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5B2ED6E7" w14:textId="08F5637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1739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2EF73310" w14:textId="77DB615D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0 --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1432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5C6EA9CD" w14:textId="6F63906D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1760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1C751822" w14:textId="4BF16C4F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799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532B9117" w14:textId="4F387699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1322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/2024</w:t>
      </w:r>
    </w:p>
    <w:p w14:paraId="37AD4397" w14:textId="4DA5200D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4167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</w:t>
      </w:r>
    </w:p>
    <w:p w14:paraId="38C24495" w14:textId="23EE824C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2433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0EE5D519" w14:textId="2E945A9D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937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78C0FA37" w14:textId="3CC1F2D6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3070/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4385A960" w14:textId="05C2AA4F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3205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6F6AE3B0" w14:textId="5920CE58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2646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1F939E23" w14:textId="0FB3BDC8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2658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530884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363EF00A" w14:textId="1C3841E6" w:rsidR="00530884" w:rsidRDefault="00530884" w:rsidP="0053088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2670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/2024</w:t>
      </w:r>
    </w:p>
    <w:p w14:paraId="278B8893" w14:textId="08FB41D5" w:rsidR="00530884" w:rsidRDefault="00530884" w:rsidP="0053088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5 – R.G. n.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2752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/2024</w:t>
      </w:r>
    </w:p>
    <w:p w14:paraId="2F033A2F" w14:textId="4806E2A5" w:rsidR="00530884" w:rsidRDefault="00530884" w:rsidP="0053088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2756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29DBDB31" w14:textId="0A62E03E" w:rsidR="00530884" w:rsidRDefault="00530884" w:rsidP="0053088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–R.G.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n. 3120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7274B087" w14:textId="07D4D102" w:rsidR="00530884" w:rsidRDefault="00530884" w:rsidP="0053088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:30 – R.G. n.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4375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4061ACBA" w14:textId="77777777" w:rsidR="00530884" w:rsidRDefault="00530884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4969F6CC" w14:textId="43AC345D" w:rsidR="00E236EE" w:rsidRP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  <w:r w:rsidR="00E236EE"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Invita gli Avvocati al rispetto delle fasce orarie sopra indicate al fine di evitare </w:t>
      </w:r>
    </w:p>
    <w:p w14:paraId="012DC8FA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assembramenti nell’aula di udienza e negli spazi limitrofi.</w:t>
      </w:r>
    </w:p>
    <w:p w14:paraId="629A2316" w14:textId="1ED8AACC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0763047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E40FE2C" w14:textId="33AA845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Locri, </w:t>
      </w:r>
      <w:r w:rsidR="00530884">
        <w:rPr>
          <w:rFonts w:ascii="Times New Roman" w:eastAsia="Times New Roman" w:hAnsi="Times New Roman" w:cs="Times New Roman"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530884">
        <w:rPr>
          <w:rFonts w:ascii="Times New Roman" w:eastAsia="Times New Roman" w:hAnsi="Times New Roman" w:cs="Times New Roman"/>
          <w:sz w:val="28"/>
          <w:szCs w:val="28"/>
          <w:lang w:eastAsia="it-IT"/>
        </w:rPr>
        <w:t>giugno</w:t>
      </w:r>
      <w:bookmarkStart w:id="1" w:name="_GoBack"/>
      <w:bookmarkEnd w:id="1"/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2025 </w:t>
      </w:r>
    </w:p>
    <w:p w14:paraId="2E63CF81" w14:textId="4911882F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        Il Giudice</w:t>
      </w:r>
    </w:p>
    <w:p w14:paraId="31609040" w14:textId="0DF41F28" w:rsidR="00F016AC" w:rsidRPr="00E236EE" w:rsidRDefault="00E236EE" w:rsidP="00E236EE">
      <w:pPr>
        <w:rPr>
          <w:sz w:val="28"/>
          <w:szCs w:val="28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Salvatore La Valle</w:t>
      </w:r>
    </w:p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530884"/>
    <w:rsid w:val="00704130"/>
    <w:rsid w:val="00944A79"/>
    <w:rsid w:val="009C0F6E"/>
    <w:rsid w:val="00E236EE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Anna Garreffa</cp:lastModifiedBy>
  <cp:revision>2</cp:revision>
  <dcterms:created xsi:type="dcterms:W3CDTF">2025-06-10T10:13:00Z</dcterms:created>
  <dcterms:modified xsi:type="dcterms:W3CDTF">2025-06-10T10:13:00Z</dcterms:modified>
</cp:coreProperties>
</file>