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BD1855" w14:textId="77777777" w:rsidR="00F016AC" w:rsidRPr="00106348" w:rsidRDefault="00F016AC" w:rsidP="00F016AC">
      <w:pP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82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Calibri" w:eastAsia="Calibri" w:hAnsi="Calibri" w:cs="Times New Roman"/>
        </w:rPr>
      </w:pPr>
      <w:bookmarkStart w:id="0" w:name="_Hlk147846843"/>
      <w:r w:rsidRPr="000D094C">
        <w:rPr>
          <w:rFonts w:ascii="Times New Roman" w:eastAsia="Times New Roman" w:hAnsi="Times New Roman" w:cs="Times New Roman"/>
          <w:b/>
          <w:noProof/>
          <w:color w:val="000000"/>
          <w:sz w:val="28"/>
          <w:szCs w:val="28"/>
          <w:lang w:eastAsia="it-IT"/>
        </w:rPr>
        <w:drawing>
          <wp:inline distT="0" distB="0" distL="0" distR="0" wp14:anchorId="608AA84A" wp14:editId="4266F756">
            <wp:extent cx="866775" cy="819150"/>
            <wp:effectExtent l="0" t="0" r="9525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14:paraId="7942F4E6" w14:textId="77777777" w:rsidR="00E236EE" w:rsidRPr="00E236EE" w:rsidRDefault="00E236EE" w:rsidP="00E236EE">
      <w:pPr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  <w:t>TRIBUNALE DI LOCRI</w:t>
      </w:r>
    </w:p>
    <w:p w14:paraId="18BA1CBC" w14:textId="3D06B94F" w:rsidR="00E236EE" w:rsidRPr="00E236EE" w:rsidRDefault="00E236EE" w:rsidP="00E236EE">
      <w:pPr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  <w:t>SEZIONE CIVILE</w:t>
      </w:r>
    </w:p>
    <w:p w14:paraId="36ED1178" w14:textId="77777777" w:rsidR="00E236EE" w:rsidRPr="00E236EE" w:rsidRDefault="00E236EE" w:rsidP="00E236EE">
      <w:pPr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  <w:t>Controversie di Lavoro e Previdenza Sociale</w:t>
      </w:r>
    </w:p>
    <w:p w14:paraId="03C83FCF" w14:textId="77777777" w:rsid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</w:p>
    <w:p w14:paraId="3FC3F2C6" w14:textId="45FFDCD9" w:rsidR="00E236EE" w:rsidRPr="00E236EE" w:rsidRDefault="00E236EE" w:rsidP="00E236EE">
      <w:pPr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>Il Giudice, dott. Salvatore La Valle</w:t>
      </w:r>
    </w:p>
    <w:p w14:paraId="5B456906" w14:textId="77777777" w:rsidR="00E236EE" w:rsidRPr="00E236EE" w:rsidRDefault="00E236EE" w:rsidP="00E236EE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>DISPONE</w:t>
      </w:r>
    </w:p>
    <w:p w14:paraId="10652034" w14:textId="01131912" w:rsidR="00E236EE" w:rsidRPr="00E236EE" w:rsidRDefault="00E236EE" w:rsidP="00E236EE">
      <w:pPr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>che la trattazione dei procedimenti fissati per l’udienza in presenza del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0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9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maggio 2025</w:t>
      </w:r>
      <w:r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avvenga mediante la suddivisione in fasce orarie, secondo il seguente ordine di chiamata:</w:t>
      </w:r>
    </w:p>
    <w:p w14:paraId="12911A53" w14:textId="27FEAB45" w:rsid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09:30 --R.G. n. 1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208/2024-1322/2024</w:t>
      </w:r>
    </w:p>
    <w:p w14:paraId="63AB94CD" w14:textId="0787F933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09: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35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– R.G. n. 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2921/2023</w:t>
      </w:r>
    </w:p>
    <w:p w14:paraId="48787495" w14:textId="2158A412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ore 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09:40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– R.G. n. 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3493-1/2023</w:t>
      </w:r>
    </w:p>
    <w:p w14:paraId="501D587C" w14:textId="23920DB4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ore 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09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: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45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– R.G. n. 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1940/2023</w:t>
      </w:r>
    </w:p>
    <w:p w14:paraId="10D87D84" w14:textId="41AD6C32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ore 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09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: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5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0 – R.G. n. 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3669/2023</w:t>
      </w:r>
    </w:p>
    <w:p w14:paraId="5C53FD14" w14:textId="08F2F79C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10: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10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– R.G. n. 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2888/2024</w:t>
      </w:r>
    </w:p>
    <w:p w14:paraId="1D20D716" w14:textId="6C43B47D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10: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2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0 – R.G. n. 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1366/2024</w:t>
      </w:r>
    </w:p>
    <w:p w14:paraId="0FE83346" w14:textId="022F8FE8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10: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3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0 – R.G. n. 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1257/2024</w:t>
      </w:r>
    </w:p>
    <w:p w14:paraId="5A03B475" w14:textId="78C23448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0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: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45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– R.G. n. 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516-1/2022</w:t>
      </w:r>
    </w:p>
    <w:p w14:paraId="5B2ED6E7" w14:textId="2A543372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0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: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50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– R.G. n. 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2795/2022</w:t>
      </w:r>
    </w:p>
    <w:p w14:paraId="2EF73310" w14:textId="42A72312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11: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0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0 -- R.G. n. 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3857/2023</w:t>
      </w:r>
    </w:p>
    <w:p w14:paraId="5C6EA9CD" w14:textId="3C1A7CB4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11: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1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0 – R.G. n. 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1374/2023</w:t>
      </w:r>
    </w:p>
    <w:p w14:paraId="1C751822" w14:textId="292D86D4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11: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25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-- R.G. n. 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2986/2022</w:t>
      </w:r>
    </w:p>
    <w:p w14:paraId="532B9117" w14:textId="317A30C2" w:rsid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11: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3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0 – R.G. n. 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2225/2024</w:t>
      </w:r>
    </w:p>
    <w:p w14:paraId="37AD4397" w14:textId="294AE1B9" w:rsidR="00704130" w:rsidRDefault="00704130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11:45 – R.G. n. 3581/2019</w:t>
      </w:r>
    </w:p>
    <w:p w14:paraId="38C24495" w14:textId="4624DAAC" w:rsidR="00704130" w:rsidRDefault="00704130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12:00 – R.G. n. 2988/2021</w:t>
      </w:r>
    </w:p>
    <w:p w14:paraId="0EE5D519" w14:textId="4A303232" w:rsidR="00704130" w:rsidRDefault="00704130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lastRenderedPageBreak/>
        <w:t>ore 12:05 – R.G. n. 2666/2021</w:t>
      </w:r>
    </w:p>
    <w:p w14:paraId="78C0FA37" w14:textId="44CD522D" w:rsidR="00704130" w:rsidRDefault="00704130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12:10 – R.G. n. 3209/2021</w:t>
      </w:r>
    </w:p>
    <w:p w14:paraId="4385A960" w14:textId="6B35C318" w:rsidR="00704130" w:rsidRDefault="00704130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12:20 – R.G. n. 3842/2022</w:t>
      </w:r>
    </w:p>
    <w:p w14:paraId="6F6AE3B0" w14:textId="77777777" w:rsidR="00704130" w:rsidRDefault="00704130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12:40 –R.G. n. 3205/2023</w:t>
      </w:r>
    </w:p>
    <w:p w14:paraId="1F939E23" w14:textId="77777777" w:rsidR="00704130" w:rsidRDefault="00704130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13:00 – R.G. n. 3114/2023</w:t>
      </w:r>
    </w:p>
    <w:p w14:paraId="4969F6CC" w14:textId="7D2679E8" w:rsidR="00E236EE" w:rsidRPr="00704130" w:rsidRDefault="00704130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</w:t>
      </w:r>
      <w:r w:rsidR="00E236EE"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Invita gli Avvocati al rispetto delle fasce orarie sopra indicate al fine di evitare </w:t>
      </w:r>
    </w:p>
    <w:p w14:paraId="012DC8FA" w14:textId="77777777" w:rsidR="00E236EE" w:rsidRPr="00E236EE" w:rsidRDefault="00E236EE" w:rsidP="00E236EE">
      <w:pPr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>assembramenti nell’aula di udienza e negli spazi limitrofi.</w:t>
      </w:r>
    </w:p>
    <w:p w14:paraId="629A2316" w14:textId="1ED8AACC" w:rsidR="00E236EE" w:rsidRPr="00E236EE" w:rsidRDefault="00E236EE" w:rsidP="00E236EE">
      <w:pPr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Manda alla Cancelleria per le comunicazioni di competenza, disponendo che il presente provvedimento venga trasmesso secondo le forme stabilite. </w:t>
      </w:r>
    </w:p>
    <w:p w14:paraId="07630472" w14:textId="77777777" w:rsidR="00E236EE" w:rsidRPr="00E236EE" w:rsidRDefault="00E236EE" w:rsidP="00E236EE">
      <w:pPr>
        <w:rPr>
          <w:rFonts w:ascii="Times New Roman" w:eastAsia="Times New Roman" w:hAnsi="Times New Roman" w:cs="Times New Roman"/>
          <w:sz w:val="28"/>
          <w:szCs w:val="28"/>
          <w:lang w:eastAsia="it-IT"/>
        </w:rPr>
      </w:pPr>
    </w:p>
    <w:p w14:paraId="4E40FE2C" w14:textId="01611B26" w:rsidR="00E236EE" w:rsidRPr="00E236EE" w:rsidRDefault="00E236EE" w:rsidP="00E236EE">
      <w:pPr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>Locri, 0</w:t>
      </w:r>
      <w:r w:rsidR="00704130">
        <w:rPr>
          <w:rFonts w:ascii="Times New Roman" w:eastAsia="Times New Roman" w:hAnsi="Times New Roman" w:cs="Times New Roman"/>
          <w:sz w:val="28"/>
          <w:szCs w:val="28"/>
          <w:lang w:eastAsia="it-IT"/>
        </w:rPr>
        <w:t>8</w:t>
      </w:r>
      <w:bookmarkStart w:id="1" w:name="_GoBack"/>
      <w:bookmarkEnd w:id="1"/>
      <w:r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maggio 2025 </w:t>
      </w:r>
    </w:p>
    <w:p w14:paraId="2E63CF81" w14:textId="4911882F" w:rsidR="00E236EE" w:rsidRPr="00E236EE" w:rsidRDefault="00E236EE" w:rsidP="00E236EE">
      <w:pPr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                                                                                                          Il Giudice</w:t>
      </w:r>
    </w:p>
    <w:p w14:paraId="31609040" w14:textId="0DF41F28" w:rsidR="00F016AC" w:rsidRPr="00E236EE" w:rsidRDefault="00E236EE" w:rsidP="00E236EE">
      <w:pPr>
        <w:rPr>
          <w:sz w:val="28"/>
          <w:szCs w:val="28"/>
        </w:rPr>
      </w:pPr>
      <w:r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                                                                                                  Salvatore La Valle</w:t>
      </w:r>
    </w:p>
    <w:p w14:paraId="602094EC" w14:textId="77777777" w:rsidR="00944A79" w:rsidRDefault="00944A79"/>
    <w:sectPr w:rsidR="00944A7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6AC"/>
    <w:rsid w:val="00073F33"/>
    <w:rsid w:val="00704130"/>
    <w:rsid w:val="00944A79"/>
    <w:rsid w:val="009C0F6E"/>
    <w:rsid w:val="00E236EE"/>
    <w:rsid w:val="00F01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46F574"/>
  <w15:chartTrackingRefBased/>
  <w15:docId w15:val="{C1FAD6F4-E410-4810-B967-162E42658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  <w:rsid w:val="00F016A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224</Words>
  <Characters>1278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Salvatore La Valle</dc:creator>
  <cp:keywords/>
  <dc:description/>
  <cp:lastModifiedBy>Giovanna Lizzi</cp:lastModifiedBy>
  <cp:revision>2</cp:revision>
  <dcterms:created xsi:type="dcterms:W3CDTF">2025-05-08T11:37:00Z</dcterms:created>
  <dcterms:modified xsi:type="dcterms:W3CDTF">2025-05-08T11:37:00Z</dcterms:modified>
</cp:coreProperties>
</file>