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A980C" w14:textId="77777777" w:rsidR="00185AD3" w:rsidRPr="0047665E" w:rsidRDefault="00185AD3" w:rsidP="00185AD3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  <w:kern w:val="0"/>
          <w14:ligatures w14:val="none"/>
        </w:rPr>
      </w:pPr>
      <w:bookmarkStart w:id="0" w:name="_Hlk147846843"/>
      <w:r w:rsidRPr="0047665E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2FD1894E" wp14:editId="148D5266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A7DE7F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TRIBUNALE DI LOCRI</w:t>
      </w:r>
    </w:p>
    <w:p w14:paraId="0A0F9BAF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SEZIONE CIVILE </w:t>
      </w:r>
    </w:p>
    <w:p w14:paraId="13D451A2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  <w:t>Controversie di Lavoro e Previdenza Sociale</w:t>
      </w:r>
    </w:p>
    <w:p w14:paraId="534C6B26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Il Giudice, dott. Salvatore La Valle</w:t>
      </w:r>
    </w:p>
    <w:p w14:paraId="35B76C98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DISPONE</w:t>
      </w:r>
    </w:p>
    <w:p w14:paraId="58CDCA40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che la trattazione dei procedimenti fissati per l’udienza in presenza del </w:t>
      </w:r>
      <w:r w:rsidRPr="005B20A6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6</w:t>
      </w:r>
      <w:r w:rsidRPr="005B20A6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  <w:r w:rsidRPr="00DA6587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luglio 2025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avvenga mediante la suddivisione in fasce orarie, secondo il seguente ordine di chiamata:</w:t>
      </w:r>
    </w:p>
    <w:p w14:paraId="69D4DA94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 – R.G. n. 3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775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25D25E19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3209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</w:p>
    <w:p w14:paraId="1270A200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3279/2021</w:t>
      </w:r>
    </w:p>
    <w:p w14:paraId="0603A754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2801/2022</w:t>
      </w:r>
    </w:p>
    <w:p w14:paraId="55370660" w14:textId="018CCAE3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2959-1/202</w:t>
      </w:r>
      <w:r w:rsidR="00C3300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</w:p>
    <w:p w14:paraId="3AFC67F1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3236/2023</w:t>
      </w:r>
    </w:p>
    <w:p w14:paraId="002C64F1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09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806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4229239A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09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1366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3F47B1AD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0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1356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</w:p>
    <w:p w14:paraId="3C77FCD6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1554/2024</w:t>
      </w:r>
    </w:p>
    <w:p w14:paraId="622B600D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10: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925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3510C969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bookmarkStart w:id="1" w:name="_Hlk203489599"/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10: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1260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</w:p>
    <w:p w14:paraId="600B9031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1357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</w:p>
    <w:p w14:paraId="36A799D8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3032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</w:p>
    <w:p w14:paraId="56C5B87A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696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7A430552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1622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7830154B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3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784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/2024</w:t>
      </w:r>
    </w:p>
    <w:p w14:paraId="67ADDDD9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3801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/2024</w:t>
      </w:r>
    </w:p>
    <w:bookmarkEnd w:id="1"/>
    <w:p w14:paraId="1424B490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lastRenderedPageBreak/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161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</w:p>
    <w:p w14:paraId="5F2FACE9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27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</w:p>
    <w:p w14:paraId="4309541D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2922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57ECC4D6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2658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31481997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2670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360A7326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2153-1/2025</w:t>
      </w:r>
    </w:p>
    <w:p w14:paraId="49F0429C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Invita gli Avvocati al rispetto delle fasce orarie sopra indicate al fine di evitare assembramenti nell’aula di udienza e negli spazi limitrofi.</w:t>
      </w:r>
    </w:p>
    <w:p w14:paraId="2138314B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Manda alla Cancelleria per le comunicazioni di competenza, disponendo che il presente provvedimento venga trasmesso secondo le forme stabilite. </w:t>
      </w:r>
    </w:p>
    <w:p w14:paraId="03C7BCD4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Locri, 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15 luglio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2025</w:t>
      </w:r>
    </w:p>
    <w:p w14:paraId="20A3B56F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      Il Giudice</w:t>
      </w:r>
    </w:p>
    <w:p w14:paraId="43742171" w14:textId="77777777" w:rsidR="00185AD3" w:rsidRPr="0047665E" w:rsidRDefault="00185AD3" w:rsidP="00185AD3">
      <w:pPr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Salvatore La Valle</w:t>
      </w:r>
    </w:p>
    <w:bookmarkEnd w:id="0"/>
    <w:p w14:paraId="5933B5C7" w14:textId="77777777" w:rsidR="00185AD3" w:rsidRDefault="00185AD3" w:rsidP="00185AD3"/>
    <w:p w14:paraId="337B8AB3" w14:textId="77777777" w:rsidR="00E0492A" w:rsidRDefault="00E0492A"/>
    <w:sectPr w:rsidR="00E049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AD3"/>
    <w:rsid w:val="00071465"/>
    <w:rsid w:val="00185AD3"/>
    <w:rsid w:val="007439DA"/>
    <w:rsid w:val="00C33002"/>
    <w:rsid w:val="00E0492A"/>
    <w:rsid w:val="00FA2276"/>
    <w:rsid w:val="00FC7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1BD2F"/>
  <w15:chartTrackingRefBased/>
  <w15:docId w15:val="{A137B854-0DDF-4AB0-AFC9-1DA8E4089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85AD3"/>
  </w:style>
  <w:style w:type="paragraph" w:styleId="Titolo1">
    <w:name w:val="heading 1"/>
    <w:basedOn w:val="Normale"/>
    <w:next w:val="Normale"/>
    <w:link w:val="Titolo1Carattere"/>
    <w:uiPriority w:val="9"/>
    <w:qFormat/>
    <w:rsid w:val="00185A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85A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85A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85A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85A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85A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85A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85A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85A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85A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85A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85A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85AD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85AD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85AD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85AD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85AD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85AD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85A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85A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85A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85A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85A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85AD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85AD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85AD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85A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85AD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85A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6E5AA70F8B90C42872152FEB5C1618C" ma:contentTypeVersion="11" ma:contentTypeDescription="Creare un nuovo documento." ma:contentTypeScope="" ma:versionID="b0750aa31dc07da5e27742ad051f30be">
  <xsd:schema xmlns:xsd="http://www.w3.org/2001/XMLSchema" xmlns:xs="http://www.w3.org/2001/XMLSchema" xmlns:p="http://schemas.microsoft.com/office/2006/metadata/properties" xmlns:ns3="e8cff81d-ddf6-4d21-b34d-0a6e33fce772" xmlns:ns4="94864897-b93d-474a-a76d-7f295c5d87ce" targetNamespace="http://schemas.microsoft.com/office/2006/metadata/properties" ma:root="true" ma:fieldsID="02618cc42386d1e6e7279a24dc4c5c14" ns3:_="" ns4:_="">
    <xsd:import namespace="e8cff81d-ddf6-4d21-b34d-0a6e33fce772"/>
    <xsd:import namespace="94864897-b93d-474a-a76d-7f295c5d87c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cff81d-ddf6-4d21-b34d-0a6e33fce7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64897-b93d-474a-a76d-7f295c5d87c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8cff81d-ddf6-4d21-b34d-0a6e33fce772" xsi:nil="true"/>
  </documentManagement>
</p:properties>
</file>

<file path=customXml/itemProps1.xml><?xml version="1.0" encoding="utf-8"?>
<ds:datastoreItem xmlns:ds="http://schemas.openxmlformats.org/officeDocument/2006/customXml" ds:itemID="{831EDE9E-018C-4891-965D-7A20DBFE38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cff81d-ddf6-4d21-b34d-0a6e33fce772"/>
    <ds:schemaRef ds:uri="94864897-b93d-474a-a76d-7f295c5d87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AEF9D8-6D41-42FE-9A0C-E71646A2625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5E3351A-243A-46DA-AE9C-D73F57F911C1}">
  <ds:schemaRefs>
    <ds:schemaRef ds:uri="http://schemas.microsoft.com/office/2006/metadata/properties"/>
    <ds:schemaRef ds:uri="http://schemas.microsoft.com/office/infopath/2007/PartnerControls"/>
    <ds:schemaRef ds:uri="e8cff81d-ddf6-4d21-b34d-0a6e33fce77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230</Words>
  <Characters>1312</Characters>
  <Application>Microsoft Office Word</Application>
  <DocSecurity>0</DocSecurity>
  <Lines>10</Lines>
  <Paragraphs>3</Paragraphs>
  <ScaleCrop>false</ScaleCrop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2</cp:revision>
  <dcterms:created xsi:type="dcterms:W3CDTF">2025-07-15T14:44:00Z</dcterms:created>
  <dcterms:modified xsi:type="dcterms:W3CDTF">2025-07-15T14:44:00Z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0x010100C6E5AA70F8B90C42872152FEB5C1618C</vt:lpwstr>
  </property>
</Properties>
</file>